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0C6" w:rsidRPr="00F3771C" w:rsidRDefault="003D30C6" w:rsidP="003D30C6">
      <w:pPr>
        <w:keepNext/>
        <w:ind w:firstLine="0"/>
        <w:outlineLvl w:val="1"/>
        <w:rPr>
          <w:rFonts w:ascii="Book Antiqua" w:hAnsi="Book Antiqua" w:cs="Arial"/>
          <w:b/>
          <w:bCs/>
          <w:iCs/>
          <w:caps/>
          <w:color w:val="FF0000"/>
        </w:rPr>
      </w:pPr>
      <w:r w:rsidRPr="00F3771C">
        <w:rPr>
          <w:rFonts w:ascii="Book Antiqua" w:hAnsi="Book Antiqua" w:cs="Arial"/>
          <w:b/>
          <w:bCs/>
          <w:iCs/>
          <w:caps/>
          <w:color w:val="FF0000"/>
        </w:rPr>
        <w:t>FEN İŞLERİ MÜDÜRLÜĞÜ</w:t>
      </w:r>
    </w:p>
    <w:p w:rsidR="003D30C6" w:rsidRPr="00F3771C" w:rsidRDefault="003D30C6" w:rsidP="003D30C6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Kodlar:</w:t>
      </w:r>
      <w:r w:rsidRPr="00F3771C">
        <w:rPr>
          <w:rFonts w:ascii="Book Antiqua" w:hAnsi="Book Antiqua"/>
          <w:b/>
          <w:sz w:val="20"/>
          <w:szCs w:val="20"/>
        </w:rPr>
        <w:tab/>
      </w:r>
    </w:p>
    <w:p w:rsidR="003D30C6" w:rsidRPr="00F3771C" w:rsidRDefault="003D30C6" w:rsidP="003D30C6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3D30C6" w:rsidRPr="00F3771C" w:rsidRDefault="003D30C6" w:rsidP="003D30C6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3D30C6" w:rsidRPr="00F3771C" w:rsidRDefault="003D30C6" w:rsidP="003D30C6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3D30C6" w:rsidRPr="00F3771C" w:rsidRDefault="003D30C6" w:rsidP="003D30C6">
      <w:pPr>
        <w:spacing w:before="0" w:after="0"/>
        <w:ind w:firstLine="708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3D30C6" w:rsidRPr="00F3771C" w:rsidRDefault="003D30C6" w:rsidP="003D30C6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E= %19’dan az gerçekleşme veya zayıf.</w:t>
      </w:r>
      <w:bookmarkStart w:id="0" w:name="_GoBack"/>
      <w:bookmarkEnd w:id="0"/>
    </w:p>
    <w:p w:rsidR="003D30C6" w:rsidRPr="00F3771C" w:rsidRDefault="003D30C6" w:rsidP="003D30C6">
      <w:pPr>
        <w:ind w:firstLine="0"/>
      </w:pPr>
    </w:p>
    <w:tbl>
      <w:tblPr>
        <w:tblW w:w="105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ook w:val="01E0" w:firstRow="1" w:lastRow="1" w:firstColumn="1" w:lastColumn="1" w:noHBand="0" w:noVBand="0"/>
      </w:tblPr>
      <w:tblGrid>
        <w:gridCol w:w="810"/>
        <w:gridCol w:w="5646"/>
        <w:gridCol w:w="1559"/>
        <w:gridCol w:w="2551"/>
      </w:tblGrid>
      <w:tr w:rsidR="003D30C6" w:rsidRPr="00F3771C" w:rsidTr="00135B70">
        <w:trPr>
          <w:trHeight w:val="395"/>
        </w:trPr>
        <w:tc>
          <w:tcPr>
            <w:tcW w:w="810" w:type="dxa"/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Yıllar</w:t>
            </w:r>
          </w:p>
        </w:tc>
        <w:tc>
          <w:tcPr>
            <w:tcW w:w="5646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Stratejik Öncelikler</w:t>
            </w:r>
          </w:p>
          <w:p w:rsidR="003D30C6" w:rsidRPr="00F3771C" w:rsidRDefault="003D30C6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(Faaliyet ve Projeler)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Hedef Değerler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Dönem Sonu Gerçekleşme Oranı</w:t>
            </w:r>
          </w:p>
        </w:tc>
      </w:tr>
      <w:tr w:rsidR="003D30C6" w:rsidRPr="00F3771C" w:rsidTr="00135B70">
        <w:trPr>
          <w:trHeight w:val="704"/>
        </w:trPr>
        <w:tc>
          <w:tcPr>
            <w:tcW w:w="810" w:type="dxa"/>
            <w:vMerge w:val="restart"/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F3771C">
              <w:rPr>
                <w:rFonts w:ascii="Book Antiqua" w:hAnsi="Book Antiqua"/>
                <w:b/>
                <w:color w:val="FF0000"/>
                <w:sz w:val="20"/>
                <w:szCs w:val="20"/>
              </w:rPr>
              <w:t>2.Yıl</w:t>
            </w:r>
          </w:p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46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F3771C">
              <w:rPr>
                <w:rFonts w:ascii="Book Antiqua" w:hAnsi="Book Antiqua"/>
                <w:sz w:val="20"/>
                <w:szCs w:val="20"/>
              </w:rPr>
              <w:t xml:space="preserve">Şehir genelinde 30.000 ton Asfalt kullanılarak </w:t>
            </w:r>
            <w:smartTag w:uri="urn:schemas-microsoft-com:office:smarttags" w:element="metricconverter">
              <w:smartTagPr>
                <w:attr w:name="ProductID" w:val="12 km"/>
              </w:smartTagPr>
              <w:r w:rsidRPr="00F3771C">
                <w:rPr>
                  <w:rFonts w:ascii="Book Antiqua" w:hAnsi="Book Antiqua"/>
                  <w:sz w:val="20"/>
                  <w:szCs w:val="20"/>
                </w:rPr>
                <w:t>12 km</w:t>
              </w:r>
            </w:smartTag>
            <w:r w:rsidRPr="00F3771C">
              <w:rPr>
                <w:rFonts w:ascii="Book Antiqua" w:hAnsi="Book Antiqua"/>
                <w:sz w:val="20"/>
                <w:szCs w:val="20"/>
              </w:rPr>
              <w:t xml:space="preserve"> asfalt kaplama yol ve yama çalışması yapmak.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3771C">
              <w:rPr>
                <w:rFonts w:ascii="Book Antiqua" w:hAnsi="Book Antiqua"/>
                <w:sz w:val="20"/>
                <w:szCs w:val="20"/>
              </w:rPr>
              <w:t>30.000 ton</w:t>
            </w:r>
          </w:p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3771C">
              <w:rPr>
                <w:rFonts w:ascii="Book Antiqua" w:hAnsi="Book Antiqua"/>
                <w:sz w:val="20"/>
                <w:szCs w:val="20"/>
              </w:rPr>
              <w:t>Asfalt</w:t>
            </w:r>
          </w:p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2 km"/>
              </w:smartTagPr>
              <w:r w:rsidRPr="00F3771C">
                <w:rPr>
                  <w:rFonts w:ascii="Book Antiqua" w:hAnsi="Book Antiqua"/>
                  <w:sz w:val="20"/>
                  <w:szCs w:val="20"/>
                </w:rPr>
                <w:t>12 km</w:t>
              </w:r>
            </w:smartTag>
            <w:r w:rsidRPr="00F3771C">
              <w:rPr>
                <w:rFonts w:ascii="Book Antiqua" w:hAnsi="Book Antiqua"/>
                <w:sz w:val="20"/>
                <w:szCs w:val="20"/>
              </w:rPr>
              <w:t xml:space="preserve"> asfalt yol ve yama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F3771C">
              <w:rPr>
                <w:rFonts w:ascii="Book Antiqua" w:hAnsi="Book Antiqua"/>
                <w:sz w:val="16"/>
                <w:szCs w:val="16"/>
              </w:rPr>
              <w:t xml:space="preserve">( </w:t>
            </w:r>
            <w:r w:rsidR="00A1178E" w:rsidRPr="00A1178E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F3771C">
              <w:rPr>
                <w:rFonts w:ascii="Book Antiqua" w:hAnsi="Book Antiqua"/>
                <w:sz w:val="16"/>
                <w:szCs w:val="16"/>
              </w:rPr>
              <w:t xml:space="preserve"> ) A    (  ) B   (  ) C   (  ) D  (  ) E.</w:t>
            </w:r>
          </w:p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3D30C6" w:rsidRPr="00F3771C" w:rsidTr="00135B70">
        <w:trPr>
          <w:trHeight w:val="713"/>
        </w:trPr>
        <w:tc>
          <w:tcPr>
            <w:tcW w:w="810" w:type="dxa"/>
            <w:vMerge/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46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F3771C">
              <w:rPr>
                <w:rFonts w:ascii="Book Antiqua" w:hAnsi="Book Antiqua"/>
                <w:sz w:val="20"/>
                <w:szCs w:val="20"/>
              </w:rPr>
              <w:t xml:space="preserve">İlimizin muhtelif cadde ve sokaklarında </w:t>
            </w:r>
            <w:smartTag w:uri="urn:schemas-microsoft-com:office:smarttags" w:element="metricconverter">
              <w:smartTagPr>
                <w:attr w:name="ProductID" w:val="15 km"/>
              </w:smartTagPr>
              <w:r w:rsidRPr="00F3771C">
                <w:rPr>
                  <w:rFonts w:ascii="Book Antiqua" w:hAnsi="Book Antiqua"/>
                  <w:sz w:val="20"/>
                  <w:szCs w:val="20"/>
                </w:rPr>
                <w:t>1</w:t>
              </w:r>
              <w:smartTag w:uri="urn:schemas-microsoft-com:office:smarttags" w:element="metricconverter">
                <w:smartTagPr>
                  <w:attr w:name="ProductID" w:val="5 km"/>
                </w:smartTagPr>
                <w:r w:rsidRPr="00F3771C">
                  <w:rPr>
                    <w:rFonts w:ascii="Book Antiqua" w:hAnsi="Book Antiqua"/>
                    <w:sz w:val="20"/>
                    <w:szCs w:val="20"/>
                  </w:rPr>
                  <w:t>5 km</w:t>
                </w:r>
              </w:smartTag>
            </w:smartTag>
            <w:r w:rsidRPr="00F3771C">
              <w:rPr>
                <w:rFonts w:ascii="Book Antiqua" w:hAnsi="Book Antiqua"/>
                <w:sz w:val="20"/>
                <w:szCs w:val="20"/>
              </w:rPr>
              <w:t xml:space="preserve"> Bordür, </w:t>
            </w:r>
            <w:smartTag w:uri="urn:schemas-microsoft-com:office:smarttags" w:element="metricconverter">
              <w:smartTagPr>
                <w:attr w:name="ProductID" w:val="32.500 m2"/>
              </w:smartTagPr>
              <w:r w:rsidRPr="00F3771C">
                <w:rPr>
                  <w:rFonts w:ascii="Book Antiqua" w:hAnsi="Book Antiqua"/>
                  <w:sz w:val="20"/>
                  <w:szCs w:val="20"/>
                </w:rPr>
                <w:t>32.500 m</w:t>
              </w:r>
              <w:r w:rsidRPr="00F3771C">
                <w:rPr>
                  <w:rFonts w:ascii="Book Antiqua" w:hAnsi="Book Antiqua"/>
                  <w:sz w:val="20"/>
                  <w:szCs w:val="20"/>
                  <w:vertAlign w:val="superscript"/>
                </w:rPr>
                <w:t>2</w:t>
              </w:r>
            </w:smartTag>
            <w:r w:rsidRPr="00F3771C"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</w:t>
            </w:r>
            <w:r w:rsidRPr="00F3771C">
              <w:rPr>
                <w:rFonts w:ascii="Book Antiqua" w:hAnsi="Book Antiqua"/>
                <w:sz w:val="20"/>
                <w:szCs w:val="20"/>
              </w:rPr>
              <w:t>beton parke ile tretuvar kaplaması yapmak.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5 km"/>
              </w:smartTagPr>
              <w:r w:rsidRPr="00F3771C">
                <w:rPr>
                  <w:rFonts w:ascii="Book Antiqua" w:hAnsi="Book Antiqua"/>
                  <w:bCs/>
                  <w:sz w:val="20"/>
                  <w:szCs w:val="20"/>
                </w:rPr>
                <w:t>15 km</w:t>
              </w:r>
            </w:smartTag>
            <w:r w:rsidRPr="00F3771C">
              <w:rPr>
                <w:rFonts w:ascii="Book Antiqua" w:hAnsi="Book Antiqua"/>
                <w:bCs/>
                <w:sz w:val="20"/>
                <w:szCs w:val="20"/>
              </w:rPr>
              <w:t xml:space="preserve"> bordür</w:t>
            </w:r>
          </w:p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2.500 m2"/>
              </w:smartTagPr>
              <w:r w:rsidRPr="00F3771C">
                <w:rPr>
                  <w:rFonts w:ascii="Book Antiqua" w:hAnsi="Book Antiqua"/>
                  <w:bCs/>
                  <w:sz w:val="20"/>
                  <w:szCs w:val="20"/>
                </w:rPr>
                <w:t>32.500 m2</w:t>
              </w:r>
            </w:smartTag>
            <w:r w:rsidRPr="00F3771C">
              <w:rPr>
                <w:rFonts w:ascii="Book Antiqua" w:hAnsi="Book Antiqua"/>
                <w:bCs/>
                <w:sz w:val="20"/>
                <w:szCs w:val="20"/>
              </w:rPr>
              <w:t xml:space="preserve"> tretuvar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F3771C">
              <w:rPr>
                <w:rFonts w:ascii="Book Antiqua" w:hAnsi="Book Antiqua"/>
                <w:sz w:val="16"/>
                <w:szCs w:val="16"/>
              </w:rPr>
              <w:t xml:space="preserve">( </w:t>
            </w:r>
            <w:r w:rsidR="00A1178E" w:rsidRPr="00A1178E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F3771C">
              <w:rPr>
                <w:rFonts w:ascii="Book Antiqua" w:hAnsi="Book Antiqua"/>
                <w:sz w:val="16"/>
                <w:szCs w:val="16"/>
              </w:rPr>
              <w:t xml:space="preserve"> ) A    (  ) B   (  ) C   (  ) D  (  ) E.</w:t>
            </w:r>
          </w:p>
        </w:tc>
      </w:tr>
      <w:tr w:rsidR="003D30C6" w:rsidRPr="00F3771C" w:rsidTr="00135B70">
        <w:trPr>
          <w:trHeight w:val="444"/>
        </w:trPr>
        <w:tc>
          <w:tcPr>
            <w:tcW w:w="810" w:type="dxa"/>
            <w:vMerge/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46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2.000 m2"/>
              </w:smartTagPr>
              <w:r w:rsidRPr="00F3771C">
                <w:rPr>
                  <w:rFonts w:ascii="Book Antiqua" w:hAnsi="Book Antiqua"/>
                  <w:sz w:val="20"/>
                  <w:szCs w:val="20"/>
                </w:rPr>
                <w:t>12.000 m</w:t>
              </w:r>
              <w:r w:rsidRPr="00F3771C">
                <w:rPr>
                  <w:rFonts w:ascii="Book Antiqua" w:hAnsi="Book Antiqua"/>
                  <w:sz w:val="20"/>
                  <w:szCs w:val="20"/>
                  <w:vertAlign w:val="superscript"/>
                </w:rPr>
                <w:t>2</w:t>
              </w:r>
            </w:smartTag>
            <w:r w:rsidRPr="00F3771C"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</w:t>
            </w:r>
            <w:r w:rsidRPr="00F3771C">
              <w:rPr>
                <w:rFonts w:ascii="Book Antiqua" w:hAnsi="Book Antiqua"/>
                <w:sz w:val="20"/>
                <w:szCs w:val="20"/>
              </w:rPr>
              <w:t>Beton Parke Yol Kaplama Çalışması yapmak.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2.000 m2"/>
              </w:smartTagPr>
              <w:r w:rsidRPr="00F3771C">
                <w:rPr>
                  <w:rFonts w:ascii="Book Antiqua" w:hAnsi="Book Antiqua"/>
                  <w:bCs/>
                  <w:sz w:val="20"/>
                  <w:szCs w:val="20"/>
                </w:rPr>
                <w:t>12.000 m2</w:t>
              </w:r>
            </w:smartTag>
            <w:r w:rsidRPr="00F3771C">
              <w:rPr>
                <w:rFonts w:ascii="Book Antiqua" w:hAnsi="Book Antiqua"/>
                <w:bCs/>
                <w:sz w:val="20"/>
                <w:szCs w:val="20"/>
              </w:rPr>
              <w:t xml:space="preserve"> parke kaplama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F3771C">
              <w:rPr>
                <w:rFonts w:ascii="Book Antiqua" w:hAnsi="Book Antiqua"/>
                <w:sz w:val="16"/>
                <w:szCs w:val="16"/>
              </w:rPr>
              <w:t>(</w:t>
            </w:r>
            <w:r w:rsidRPr="00A1178E">
              <w:rPr>
                <w:rFonts w:ascii="Book Antiqua" w:hAnsi="Book Antiqua"/>
                <w:b/>
                <w:sz w:val="16"/>
                <w:szCs w:val="16"/>
              </w:rPr>
              <w:t xml:space="preserve"> </w:t>
            </w:r>
            <w:r w:rsidR="00A1178E" w:rsidRPr="00A1178E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F3771C">
              <w:rPr>
                <w:rFonts w:ascii="Book Antiqua" w:hAnsi="Book Antiqua"/>
                <w:sz w:val="16"/>
                <w:szCs w:val="16"/>
              </w:rPr>
              <w:t xml:space="preserve"> ) A    (  ) B   (  ) C   (  ) D  (  ) E</w:t>
            </w:r>
          </w:p>
        </w:tc>
      </w:tr>
      <w:tr w:rsidR="003D30C6" w:rsidRPr="00F3771C" w:rsidTr="00135B70">
        <w:trPr>
          <w:trHeight w:val="444"/>
        </w:trPr>
        <w:tc>
          <w:tcPr>
            <w:tcW w:w="810" w:type="dxa"/>
            <w:vMerge/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46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 Km"/>
              </w:smartTagPr>
              <w:r w:rsidRPr="00F3771C">
                <w:rPr>
                  <w:rFonts w:ascii="Book Antiqua" w:hAnsi="Book Antiqua"/>
                  <w:sz w:val="20"/>
                  <w:szCs w:val="20"/>
                </w:rPr>
                <w:t>6 Km</w:t>
              </w:r>
            </w:smartTag>
            <w:r w:rsidRPr="00F3771C">
              <w:rPr>
                <w:rFonts w:ascii="Book Antiqua" w:hAnsi="Book Antiqua"/>
                <w:sz w:val="20"/>
                <w:szCs w:val="20"/>
              </w:rPr>
              <w:t xml:space="preserve"> Yeni İmar Yolu Açımı.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F3771C">
              <w:rPr>
                <w:rFonts w:ascii="Book Antiqua" w:hAnsi="Book Antiqua"/>
                <w:bCs/>
                <w:sz w:val="20"/>
                <w:szCs w:val="20"/>
              </w:rPr>
              <w:t>%100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F3771C">
              <w:rPr>
                <w:rFonts w:ascii="Book Antiqua" w:hAnsi="Book Antiqua"/>
                <w:sz w:val="16"/>
                <w:szCs w:val="16"/>
              </w:rPr>
              <w:t>(</w:t>
            </w:r>
            <w:r w:rsidRPr="00A1178E">
              <w:rPr>
                <w:rFonts w:ascii="Book Antiqua" w:hAnsi="Book Antiqua"/>
                <w:b/>
                <w:sz w:val="16"/>
                <w:szCs w:val="16"/>
              </w:rPr>
              <w:t xml:space="preserve"> </w:t>
            </w:r>
            <w:r w:rsidR="00A1178E" w:rsidRPr="00A1178E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F3771C">
              <w:rPr>
                <w:rFonts w:ascii="Book Antiqua" w:hAnsi="Book Antiqua"/>
                <w:sz w:val="16"/>
                <w:szCs w:val="16"/>
              </w:rPr>
              <w:t xml:space="preserve"> ) A    (  ) B   (  ) C   (  ) D  (  ) E</w:t>
            </w:r>
          </w:p>
        </w:tc>
      </w:tr>
      <w:tr w:rsidR="003D30C6" w:rsidRPr="00F3771C" w:rsidTr="00135B70">
        <w:trPr>
          <w:trHeight w:val="541"/>
        </w:trPr>
        <w:tc>
          <w:tcPr>
            <w:tcW w:w="810" w:type="dxa"/>
            <w:vMerge/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46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00 m2"/>
              </w:smartTagPr>
              <w:r w:rsidRPr="00F3771C">
                <w:rPr>
                  <w:rFonts w:ascii="Book Antiqua" w:hAnsi="Book Antiqua"/>
                  <w:sz w:val="20"/>
                  <w:szCs w:val="20"/>
                </w:rPr>
                <w:t>300 m</w:t>
              </w:r>
              <w:r w:rsidRPr="00F3771C">
                <w:rPr>
                  <w:rFonts w:ascii="Book Antiqua" w:hAnsi="Book Antiqua"/>
                  <w:sz w:val="20"/>
                  <w:szCs w:val="20"/>
                  <w:vertAlign w:val="superscript"/>
                </w:rPr>
                <w:t>2</w:t>
              </w:r>
            </w:smartTag>
            <w:r w:rsidRPr="00F3771C"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</w:t>
            </w:r>
            <w:r w:rsidRPr="00F3771C">
              <w:rPr>
                <w:rFonts w:ascii="Book Antiqua" w:hAnsi="Book Antiqua"/>
                <w:sz w:val="20"/>
                <w:szCs w:val="20"/>
              </w:rPr>
              <w:t>Karo, Andezit ve Görme Engelli Taşı Tamiratı,</w:t>
            </w:r>
          </w:p>
          <w:p w:rsidR="003D30C6" w:rsidRPr="00F3771C" w:rsidRDefault="003D30C6" w:rsidP="00135B70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0.000 m2"/>
              </w:smartTagPr>
              <w:r w:rsidRPr="00F3771C">
                <w:rPr>
                  <w:rFonts w:ascii="Book Antiqua" w:hAnsi="Book Antiqua"/>
                  <w:sz w:val="20"/>
                  <w:szCs w:val="20"/>
                </w:rPr>
                <w:t>50.000 m2</w:t>
              </w:r>
            </w:smartTag>
            <w:r w:rsidRPr="00F3771C">
              <w:rPr>
                <w:rFonts w:ascii="Book Antiqua" w:hAnsi="Book Antiqua"/>
                <w:sz w:val="20"/>
                <w:szCs w:val="20"/>
              </w:rPr>
              <w:t xml:space="preserve"> sathi kaplama yapmak.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F3771C">
              <w:rPr>
                <w:rFonts w:ascii="Book Antiqua" w:hAnsi="Book Antiqua"/>
                <w:bCs/>
                <w:sz w:val="20"/>
                <w:szCs w:val="20"/>
              </w:rPr>
              <w:t>%100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F3771C">
              <w:rPr>
                <w:rFonts w:ascii="Book Antiqua" w:hAnsi="Book Antiqua"/>
                <w:sz w:val="16"/>
                <w:szCs w:val="16"/>
              </w:rPr>
              <w:t xml:space="preserve">( </w:t>
            </w:r>
            <w:r w:rsidR="00A1178E" w:rsidRPr="00A1178E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F3771C">
              <w:rPr>
                <w:rFonts w:ascii="Book Antiqua" w:hAnsi="Book Antiqua"/>
                <w:sz w:val="16"/>
                <w:szCs w:val="16"/>
              </w:rPr>
              <w:t xml:space="preserve"> ) A    (  ) B   (  ) C   (  ) D  (  ) E</w:t>
            </w:r>
          </w:p>
        </w:tc>
      </w:tr>
      <w:tr w:rsidR="003D30C6" w:rsidRPr="00F3771C" w:rsidTr="00135B70">
        <w:trPr>
          <w:trHeight w:val="444"/>
        </w:trPr>
        <w:tc>
          <w:tcPr>
            <w:tcW w:w="810" w:type="dxa"/>
            <w:vMerge/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46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F3771C">
              <w:rPr>
                <w:rFonts w:ascii="Book Antiqua" w:hAnsi="Book Antiqua"/>
                <w:sz w:val="20"/>
                <w:szCs w:val="20"/>
              </w:rPr>
              <w:t>160 mt Beton Perde Duvar (İstinat Duvarı) yapmak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F3771C">
              <w:rPr>
                <w:rFonts w:ascii="Book Antiqua" w:hAnsi="Book Antiqua"/>
                <w:bCs/>
                <w:sz w:val="20"/>
                <w:szCs w:val="20"/>
              </w:rPr>
              <w:t>%100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F3771C">
              <w:rPr>
                <w:rFonts w:ascii="Book Antiqua" w:hAnsi="Book Antiqua"/>
                <w:sz w:val="16"/>
                <w:szCs w:val="16"/>
              </w:rPr>
              <w:t xml:space="preserve">( </w:t>
            </w:r>
            <w:r w:rsidR="00A1178E" w:rsidRPr="00A1178E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F3771C">
              <w:rPr>
                <w:rFonts w:ascii="Book Antiqua" w:hAnsi="Book Antiqua"/>
                <w:sz w:val="16"/>
                <w:szCs w:val="16"/>
              </w:rPr>
              <w:t xml:space="preserve"> ) A    (  ) B   (  ) C   (  ) D  (  ) E.</w:t>
            </w:r>
          </w:p>
        </w:tc>
      </w:tr>
      <w:tr w:rsidR="003D30C6" w:rsidRPr="00F3771C" w:rsidTr="00135B70">
        <w:trPr>
          <w:trHeight w:val="444"/>
        </w:trPr>
        <w:tc>
          <w:tcPr>
            <w:tcW w:w="810" w:type="dxa"/>
            <w:vMerge/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46" w:type="dxa"/>
            <w:tcBorders>
              <w:bottom w:val="single" w:sz="4" w:space="0" w:color="auto"/>
            </w:tcBorders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F3771C">
              <w:rPr>
                <w:rFonts w:ascii="Book Antiqua" w:hAnsi="Book Antiqua"/>
                <w:sz w:val="20"/>
                <w:szCs w:val="20"/>
              </w:rPr>
              <w:t>Yeni İtfaiye Hizmet Binası İnşaatını tamamlamak.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F3771C">
              <w:rPr>
                <w:rFonts w:ascii="Book Antiqua" w:hAnsi="Book Antiqua"/>
                <w:bCs/>
                <w:sz w:val="20"/>
                <w:szCs w:val="20"/>
              </w:rPr>
              <w:t>%100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F3771C">
              <w:rPr>
                <w:rFonts w:ascii="Book Antiqua" w:hAnsi="Book Antiqua"/>
                <w:sz w:val="16"/>
                <w:szCs w:val="16"/>
              </w:rPr>
              <w:t xml:space="preserve">(  ) A    (  ) B   (  ) C   (  ) D  ( </w:t>
            </w:r>
            <w:r w:rsidR="00A1178E" w:rsidRPr="00A1178E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F3771C">
              <w:rPr>
                <w:rFonts w:ascii="Book Antiqua" w:hAnsi="Book Antiqua"/>
                <w:sz w:val="16"/>
                <w:szCs w:val="16"/>
              </w:rPr>
              <w:t xml:space="preserve"> ) E.</w:t>
            </w:r>
          </w:p>
        </w:tc>
      </w:tr>
      <w:tr w:rsidR="003D30C6" w:rsidRPr="00F3771C" w:rsidTr="00135B70">
        <w:trPr>
          <w:trHeight w:val="541"/>
        </w:trPr>
        <w:tc>
          <w:tcPr>
            <w:tcW w:w="810" w:type="dxa"/>
            <w:vMerge/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46" w:type="dxa"/>
            <w:tcBorders>
              <w:bottom w:val="single" w:sz="4" w:space="0" w:color="auto"/>
            </w:tcBorders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F3771C">
              <w:rPr>
                <w:rFonts w:ascii="Book Antiqua" w:hAnsi="Book Antiqua"/>
                <w:sz w:val="20"/>
                <w:szCs w:val="20"/>
              </w:rPr>
              <w:t>Merkez Çarşı Hamamı (Ebçetin Hamamı) Restorasyonu Yapmak.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F3771C">
              <w:rPr>
                <w:rFonts w:ascii="Book Antiqua" w:hAnsi="Book Antiqua"/>
                <w:bCs/>
                <w:sz w:val="20"/>
                <w:szCs w:val="20"/>
              </w:rPr>
              <w:t>%50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F3771C">
              <w:rPr>
                <w:rFonts w:ascii="Book Antiqua" w:hAnsi="Book Antiqua"/>
                <w:sz w:val="16"/>
                <w:szCs w:val="16"/>
              </w:rPr>
              <w:t xml:space="preserve">(  ) A    (  ) B   (  ) C   (  ) D  ( </w:t>
            </w:r>
            <w:r w:rsidR="00A1178E" w:rsidRPr="00A1178E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A1178E">
              <w:rPr>
                <w:rFonts w:ascii="Book Antiqua" w:hAnsi="Book Antiqua"/>
                <w:b/>
                <w:sz w:val="16"/>
                <w:szCs w:val="16"/>
              </w:rPr>
              <w:t xml:space="preserve"> </w:t>
            </w:r>
            <w:r w:rsidRPr="00F3771C">
              <w:rPr>
                <w:rFonts w:ascii="Book Antiqua" w:hAnsi="Book Antiqua"/>
                <w:sz w:val="16"/>
                <w:szCs w:val="16"/>
              </w:rPr>
              <w:t>) E</w:t>
            </w:r>
          </w:p>
        </w:tc>
      </w:tr>
      <w:tr w:rsidR="003D30C6" w:rsidRPr="00F3771C" w:rsidTr="00135B70">
        <w:trPr>
          <w:trHeight w:val="505"/>
        </w:trPr>
        <w:tc>
          <w:tcPr>
            <w:tcW w:w="810" w:type="dxa"/>
            <w:vMerge/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46" w:type="dxa"/>
            <w:tcBorders>
              <w:bottom w:val="single" w:sz="4" w:space="0" w:color="auto"/>
            </w:tcBorders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F3771C">
              <w:rPr>
                <w:rFonts w:ascii="Book Antiqua" w:hAnsi="Book Antiqua"/>
                <w:sz w:val="20"/>
                <w:szCs w:val="20"/>
              </w:rPr>
              <w:t>Kır Düğün Salonu Yapmak.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F3771C">
              <w:rPr>
                <w:rFonts w:ascii="Book Antiqua" w:hAnsi="Book Antiqua"/>
                <w:bCs/>
                <w:sz w:val="20"/>
                <w:szCs w:val="20"/>
              </w:rPr>
              <w:t>%100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F3771C">
              <w:rPr>
                <w:rFonts w:ascii="Book Antiqua" w:hAnsi="Book Antiqua"/>
                <w:sz w:val="16"/>
                <w:szCs w:val="16"/>
              </w:rPr>
              <w:t xml:space="preserve">(  ) A    (  ) B   (  ) C   (  ) D  ( </w:t>
            </w:r>
            <w:r w:rsidR="00A1178E" w:rsidRPr="00A1178E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F3771C">
              <w:rPr>
                <w:rFonts w:ascii="Book Antiqua" w:hAnsi="Book Antiqua"/>
                <w:sz w:val="16"/>
                <w:szCs w:val="16"/>
              </w:rPr>
              <w:t xml:space="preserve"> ) E.</w:t>
            </w:r>
          </w:p>
        </w:tc>
      </w:tr>
      <w:tr w:rsidR="003D30C6" w:rsidRPr="00F3771C" w:rsidTr="00135B70">
        <w:trPr>
          <w:trHeight w:val="505"/>
        </w:trPr>
        <w:tc>
          <w:tcPr>
            <w:tcW w:w="810" w:type="dxa"/>
            <w:vMerge/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46" w:type="dxa"/>
            <w:tcBorders>
              <w:bottom w:val="single" w:sz="4" w:space="0" w:color="auto"/>
            </w:tcBorders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F3771C">
              <w:rPr>
                <w:rFonts w:ascii="Book Antiqua" w:hAnsi="Book Antiqua"/>
                <w:sz w:val="20"/>
                <w:szCs w:val="20"/>
              </w:rPr>
              <w:t>Tuz Mağarası Otopark ve Çevre Düzenlemesi Yapmak.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F3771C">
              <w:rPr>
                <w:rFonts w:ascii="Book Antiqua" w:hAnsi="Book Antiqua"/>
                <w:bCs/>
                <w:sz w:val="20"/>
                <w:szCs w:val="20"/>
              </w:rPr>
              <w:t>%50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F3771C">
              <w:rPr>
                <w:rFonts w:ascii="Book Antiqua" w:hAnsi="Book Antiqua"/>
                <w:sz w:val="16"/>
                <w:szCs w:val="16"/>
              </w:rPr>
              <w:t xml:space="preserve">( </w:t>
            </w:r>
            <w:r w:rsidR="00A1178E" w:rsidRPr="00A1178E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F3771C">
              <w:rPr>
                <w:rFonts w:ascii="Book Antiqua" w:hAnsi="Book Antiqua"/>
                <w:sz w:val="16"/>
                <w:szCs w:val="16"/>
              </w:rPr>
              <w:t xml:space="preserve"> ) A    (  ) B   (  ) C   (  ) D  (  ) E.</w:t>
            </w:r>
          </w:p>
        </w:tc>
      </w:tr>
      <w:tr w:rsidR="003D30C6" w:rsidRPr="00F3771C" w:rsidTr="00135B70">
        <w:trPr>
          <w:trHeight w:val="505"/>
        </w:trPr>
        <w:tc>
          <w:tcPr>
            <w:tcW w:w="810" w:type="dxa"/>
            <w:vMerge/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46" w:type="dxa"/>
            <w:tcBorders>
              <w:bottom w:val="single" w:sz="4" w:space="0" w:color="auto"/>
            </w:tcBorders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F3771C">
              <w:rPr>
                <w:rFonts w:ascii="Book Antiqua" w:hAnsi="Book Antiqua"/>
                <w:sz w:val="20"/>
                <w:szCs w:val="20"/>
              </w:rPr>
              <w:t>Aquapark Yapmak.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F3771C">
              <w:rPr>
                <w:rFonts w:ascii="Book Antiqua" w:hAnsi="Book Antiqua"/>
                <w:bCs/>
                <w:sz w:val="20"/>
                <w:szCs w:val="20"/>
              </w:rPr>
              <w:t>%50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F3771C">
              <w:rPr>
                <w:rFonts w:ascii="Book Antiqua" w:hAnsi="Book Antiqua"/>
                <w:sz w:val="16"/>
                <w:szCs w:val="16"/>
              </w:rPr>
              <w:t>(  ) A    (  ) B   (  ) C   (  ) D  (</w:t>
            </w:r>
            <w:r w:rsidRPr="00A1178E">
              <w:rPr>
                <w:rFonts w:ascii="Book Antiqua" w:hAnsi="Book Antiqua"/>
                <w:b/>
                <w:sz w:val="16"/>
                <w:szCs w:val="16"/>
              </w:rPr>
              <w:t xml:space="preserve"> </w:t>
            </w:r>
            <w:r w:rsidR="00A1178E" w:rsidRPr="00A1178E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F3771C">
              <w:rPr>
                <w:rFonts w:ascii="Book Antiqua" w:hAnsi="Book Antiqua"/>
                <w:sz w:val="16"/>
                <w:szCs w:val="16"/>
              </w:rPr>
              <w:t xml:space="preserve"> ) E.</w:t>
            </w:r>
          </w:p>
        </w:tc>
      </w:tr>
      <w:tr w:rsidR="003D30C6" w:rsidRPr="00F3771C" w:rsidTr="00135B70">
        <w:trPr>
          <w:trHeight w:val="505"/>
        </w:trPr>
        <w:tc>
          <w:tcPr>
            <w:tcW w:w="810" w:type="dxa"/>
            <w:vMerge/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46" w:type="dxa"/>
            <w:tcBorders>
              <w:bottom w:val="single" w:sz="4" w:space="0" w:color="auto"/>
            </w:tcBorders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F3771C">
              <w:rPr>
                <w:rFonts w:ascii="Book Antiqua" w:hAnsi="Book Antiqua"/>
                <w:sz w:val="20"/>
                <w:szCs w:val="20"/>
              </w:rPr>
              <w:t>Belediye birimlerine malzeme depoları yapmak.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F3771C">
              <w:rPr>
                <w:rFonts w:ascii="Book Antiqua" w:hAnsi="Book Antiqua"/>
                <w:bCs/>
                <w:sz w:val="20"/>
                <w:szCs w:val="20"/>
              </w:rPr>
              <w:t>%100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F3771C">
              <w:rPr>
                <w:rFonts w:ascii="Book Antiqua" w:hAnsi="Book Antiqua"/>
                <w:sz w:val="16"/>
                <w:szCs w:val="16"/>
              </w:rPr>
              <w:t xml:space="preserve">( </w:t>
            </w:r>
            <w:r w:rsidR="00A1178E" w:rsidRPr="00A1178E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F3771C">
              <w:rPr>
                <w:rFonts w:ascii="Book Antiqua" w:hAnsi="Book Antiqua"/>
                <w:sz w:val="16"/>
                <w:szCs w:val="16"/>
              </w:rPr>
              <w:t xml:space="preserve"> ) A    (  ) B   (  ) C   (  ) D  (  ) E.</w:t>
            </w:r>
          </w:p>
        </w:tc>
      </w:tr>
      <w:tr w:rsidR="003D30C6" w:rsidRPr="00F3771C" w:rsidTr="00135B70">
        <w:trPr>
          <w:trHeight w:val="505"/>
        </w:trPr>
        <w:tc>
          <w:tcPr>
            <w:tcW w:w="810" w:type="dxa"/>
            <w:vMerge/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46" w:type="dxa"/>
            <w:tcBorders>
              <w:bottom w:val="single" w:sz="4" w:space="0" w:color="auto"/>
            </w:tcBorders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F3771C">
              <w:rPr>
                <w:rFonts w:ascii="Book Antiqua" w:hAnsi="Book Antiqua"/>
                <w:sz w:val="20"/>
                <w:szCs w:val="20"/>
              </w:rPr>
              <w:t>Millet Kıraathanesinin (Eski Askeri Gazino) Bakım ve onarımını yapmak.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F3771C">
              <w:rPr>
                <w:rFonts w:ascii="Book Antiqua" w:hAnsi="Book Antiqua"/>
                <w:bCs/>
                <w:sz w:val="20"/>
                <w:szCs w:val="20"/>
              </w:rPr>
              <w:t>%50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F3771C">
              <w:rPr>
                <w:rFonts w:ascii="Book Antiqua" w:hAnsi="Book Antiqua"/>
                <w:sz w:val="16"/>
                <w:szCs w:val="16"/>
              </w:rPr>
              <w:t xml:space="preserve">( </w:t>
            </w:r>
            <w:r w:rsidR="00A1178E" w:rsidRPr="00A1178E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F3771C">
              <w:rPr>
                <w:rFonts w:ascii="Book Antiqua" w:hAnsi="Book Antiqua"/>
                <w:sz w:val="16"/>
                <w:szCs w:val="16"/>
              </w:rPr>
              <w:t xml:space="preserve"> ) A    (  ) B   (  ) C   (  ) D  (  ) E.</w:t>
            </w:r>
          </w:p>
        </w:tc>
      </w:tr>
      <w:tr w:rsidR="003D30C6" w:rsidRPr="00F3771C" w:rsidTr="00135B70">
        <w:trPr>
          <w:trHeight w:val="505"/>
        </w:trPr>
        <w:tc>
          <w:tcPr>
            <w:tcW w:w="810" w:type="dxa"/>
            <w:vMerge/>
            <w:shd w:val="clear" w:color="auto" w:fill="F2DBDB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46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F3771C">
              <w:rPr>
                <w:rFonts w:ascii="Book Antiqua" w:hAnsi="Book Antiqua"/>
                <w:sz w:val="20"/>
                <w:szCs w:val="20"/>
              </w:rPr>
              <w:t>Birim personeline yıllık ortalama 20 saat mesleki ve teknik eğitim verilmesi sağlanacak.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F3771C">
              <w:rPr>
                <w:rFonts w:ascii="Book Antiqua" w:hAnsi="Book Antiqua"/>
                <w:bCs/>
                <w:sz w:val="20"/>
                <w:szCs w:val="20"/>
              </w:rPr>
              <w:t>%100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D30C6" w:rsidRPr="00F3771C" w:rsidRDefault="003D30C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F3771C">
              <w:rPr>
                <w:rFonts w:ascii="Book Antiqua" w:hAnsi="Book Antiqua"/>
                <w:sz w:val="16"/>
                <w:szCs w:val="16"/>
              </w:rPr>
              <w:t>(</w:t>
            </w:r>
            <w:r w:rsidRPr="00A1178E">
              <w:rPr>
                <w:rFonts w:ascii="Book Antiqua" w:hAnsi="Book Antiqua"/>
                <w:b/>
                <w:sz w:val="16"/>
                <w:szCs w:val="16"/>
              </w:rPr>
              <w:t xml:space="preserve"> </w:t>
            </w:r>
            <w:r w:rsidR="00A1178E" w:rsidRPr="00A1178E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F3771C">
              <w:rPr>
                <w:rFonts w:ascii="Book Antiqua" w:hAnsi="Book Antiqua"/>
                <w:sz w:val="16"/>
                <w:szCs w:val="16"/>
              </w:rPr>
              <w:t xml:space="preserve"> ) A    (  ) B   (  ) C   (  ) D  (  ) E.</w:t>
            </w:r>
          </w:p>
        </w:tc>
      </w:tr>
    </w:tbl>
    <w:p w:rsidR="003D30C6" w:rsidRDefault="003D30C6" w:rsidP="00435F98">
      <w:pPr>
        <w:tabs>
          <w:tab w:val="left" w:pos="3330"/>
        </w:tabs>
        <w:jc w:val="center"/>
        <w:rPr>
          <w:rFonts w:ascii="Book Antiqua" w:hAnsi="Book Antiqua"/>
          <w:sz w:val="20"/>
          <w:szCs w:val="20"/>
        </w:rPr>
      </w:pPr>
    </w:p>
    <w:p w:rsidR="00435F98" w:rsidRDefault="00435F98" w:rsidP="00435F98">
      <w:pPr>
        <w:tabs>
          <w:tab w:val="left" w:pos="3330"/>
        </w:tabs>
        <w:jc w:val="center"/>
        <w:rPr>
          <w:rFonts w:ascii="Book Antiqua" w:hAnsi="Book Antiqua"/>
          <w:sz w:val="20"/>
          <w:szCs w:val="20"/>
        </w:rPr>
      </w:pPr>
    </w:p>
    <w:p w:rsidR="00435F98" w:rsidRDefault="00435F98" w:rsidP="00435F98">
      <w:pPr>
        <w:tabs>
          <w:tab w:val="left" w:pos="3330"/>
        </w:tabs>
        <w:jc w:val="center"/>
        <w:rPr>
          <w:rFonts w:ascii="Book Antiqua" w:hAnsi="Book Antiqua"/>
          <w:sz w:val="20"/>
          <w:szCs w:val="20"/>
        </w:rPr>
      </w:pPr>
    </w:p>
    <w:p w:rsidR="00435F98" w:rsidRDefault="00435F98" w:rsidP="00435F98">
      <w:pPr>
        <w:tabs>
          <w:tab w:val="left" w:pos="3330"/>
        </w:tabs>
        <w:jc w:val="center"/>
        <w:rPr>
          <w:rFonts w:ascii="Book Antiqua" w:hAnsi="Book Antiqua"/>
          <w:sz w:val="20"/>
          <w:szCs w:val="20"/>
        </w:rPr>
      </w:pPr>
    </w:p>
    <w:p w:rsidR="00435F98" w:rsidRDefault="00435F98" w:rsidP="00435F98">
      <w:pPr>
        <w:tabs>
          <w:tab w:val="left" w:pos="3330"/>
        </w:tabs>
        <w:jc w:val="center"/>
        <w:rPr>
          <w:rFonts w:ascii="Book Antiqua" w:hAnsi="Book Antiqua"/>
          <w:sz w:val="20"/>
          <w:szCs w:val="20"/>
        </w:rPr>
      </w:pPr>
    </w:p>
    <w:p w:rsidR="00435F98" w:rsidRDefault="00435F98" w:rsidP="00435F98">
      <w:pPr>
        <w:tabs>
          <w:tab w:val="left" w:pos="3330"/>
        </w:tabs>
        <w:jc w:val="center"/>
        <w:rPr>
          <w:rFonts w:ascii="Book Antiqua" w:hAnsi="Book Antiqua"/>
          <w:sz w:val="20"/>
          <w:szCs w:val="20"/>
        </w:rPr>
      </w:pPr>
    </w:p>
    <w:p w:rsidR="003D30C6" w:rsidRPr="00F3771C" w:rsidRDefault="00435F98" w:rsidP="00435F98">
      <w:pPr>
        <w:tabs>
          <w:tab w:val="left" w:pos="3330"/>
        </w:tabs>
        <w:ind w:firstLine="0"/>
        <w:jc w:val="center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46</w:t>
      </w:r>
    </w:p>
    <w:p w:rsidR="002C44DC" w:rsidRDefault="002C44DC"/>
    <w:sectPr w:rsidR="002C4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5AA"/>
    <w:rsid w:val="002C44DC"/>
    <w:rsid w:val="003D30C6"/>
    <w:rsid w:val="00435F98"/>
    <w:rsid w:val="00A1178E"/>
    <w:rsid w:val="00F4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0C6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0C6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6</cp:revision>
  <dcterms:created xsi:type="dcterms:W3CDTF">2021-01-05T06:08:00Z</dcterms:created>
  <dcterms:modified xsi:type="dcterms:W3CDTF">2021-01-19T12:32:00Z</dcterms:modified>
</cp:coreProperties>
</file>